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D7726" w14:textId="77777777" w:rsidR="00D81117" w:rsidRPr="00D81117" w:rsidRDefault="00D81117" w:rsidP="00D81117">
      <w:pPr>
        <w:spacing w:after="100" w:afterAutospacing="1" w:line="240" w:lineRule="auto"/>
        <w:outlineLvl w:val="3"/>
        <w:rPr>
          <w:rFonts w:ascii="LatoWeb" w:eastAsia="Times New Roman" w:hAnsi="LatoWeb" w:cs="Times New Roman"/>
          <w:b/>
          <w:bCs/>
          <w:color w:val="0B1F33"/>
          <w:kern w:val="0"/>
          <w:sz w:val="24"/>
          <w:szCs w:val="24"/>
          <w:lang w:eastAsia="ru-RU"/>
          <w14:ligatures w14:val="none"/>
        </w:rPr>
      </w:pPr>
      <w:r w:rsidRPr="00D81117">
        <w:rPr>
          <w:rFonts w:ascii="LatoWeb" w:eastAsia="Times New Roman" w:hAnsi="LatoWeb" w:cs="Times New Roman"/>
          <w:b/>
          <w:bCs/>
          <w:color w:val="0B1F33"/>
          <w:kern w:val="0"/>
          <w:sz w:val="24"/>
          <w:szCs w:val="24"/>
          <w:lang w:eastAsia="ru-RU"/>
          <w14:ligatures w14:val="none"/>
        </w:rPr>
        <w:t>Уголовная ответственность</w:t>
      </w:r>
    </w:p>
    <w:p w14:paraId="0AC0AB13" w14:textId="77777777" w:rsidR="00D81117" w:rsidRPr="00D81117" w:rsidRDefault="00D81117" w:rsidP="00D81117">
      <w:pPr>
        <w:spacing w:after="100" w:afterAutospacing="1" w:line="240" w:lineRule="auto"/>
        <w:jc w:val="center"/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</w:pPr>
      <w:proofErr w:type="gramStart"/>
      <w:r w:rsidRPr="00D81117">
        <w:rPr>
          <w:rFonts w:ascii="LatoWeb" w:eastAsia="Times New Roman" w:hAnsi="LatoWeb" w:cs="Times New Roman"/>
          <w:b/>
          <w:bCs/>
          <w:color w:val="0B1F33"/>
          <w:kern w:val="0"/>
          <w:sz w:val="24"/>
          <w:szCs w:val="24"/>
          <w:lang w:eastAsia="ru-RU"/>
          <w14:ligatures w14:val="none"/>
        </w:rPr>
        <w:t>ОСТАВЛЕНИЕ  РЕБЁНКА</w:t>
      </w:r>
      <w:proofErr w:type="gramEnd"/>
      <w:r w:rsidRPr="00D81117">
        <w:rPr>
          <w:rFonts w:ascii="LatoWeb" w:eastAsia="Times New Roman" w:hAnsi="LatoWeb" w:cs="Times New Roman"/>
          <w:b/>
          <w:bCs/>
          <w:color w:val="0B1F33"/>
          <w:kern w:val="0"/>
          <w:sz w:val="24"/>
          <w:szCs w:val="24"/>
          <w:lang w:eastAsia="ru-RU"/>
          <w14:ligatures w14:val="none"/>
        </w:rPr>
        <w:t xml:space="preserve"> В ОПАСНОСТИ  </w:t>
      </w:r>
      <w:hyperlink r:id="rId5" w:history="1">
        <w:r w:rsidRPr="00D81117">
          <w:rPr>
            <w:rFonts w:ascii="LatoWeb" w:eastAsia="Times New Roman" w:hAnsi="LatoWeb" w:cs="Times New Roman"/>
            <w:b/>
            <w:bCs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Статья 125 УК РФ</w:t>
        </w:r>
      </w:hyperlink>
    </w:p>
    <w:p w14:paraId="1C6FA935" w14:textId="77777777" w:rsidR="00D81117" w:rsidRPr="00D81117" w:rsidRDefault="00D81117" w:rsidP="00D811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D81117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>штраф в размере до 80 000 рублей или в размере заработной платы или иного дохода осужденного за период до шести месяцев,</w:t>
      </w:r>
    </w:p>
    <w:p w14:paraId="02BB1DAA" w14:textId="77777777" w:rsidR="00D81117" w:rsidRPr="00D81117" w:rsidRDefault="00D81117" w:rsidP="00D811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D81117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>обязательные работы на срок до 360 часов</w:t>
      </w:r>
    </w:p>
    <w:p w14:paraId="5F6DBA34" w14:textId="77777777" w:rsidR="00D81117" w:rsidRPr="00D81117" w:rsidRDefault="00D81117" w:rsidP="00D811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D81117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>исправительные работы на срок до 1 года,</w:t>
      </w:r>
    </w:p>
    <w:p w14:paraId="0F8D469F" w14:textId="77777777" w:rsidR="00D81117" w:rsidRPr="00D81117" w:rsidRDefault="00D81117" w:rsidP="00D811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D81117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> принудительные работы на срок до 1 года,  </w:t>
      </w:r>
    </w:p>
    <w:p w14:paraId="39DAF131" w14:textId="77777777" w:rsidR="00D81117" w:rsidRPr="00D81117" w:rsidRDefault="00D81117" w:rsidP="00D811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D81117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>арест на срок до 3 месяцев,</w:t>
      </w:r>
    </w:p>
    <w:p w14:paraId="1F63BDD1" w14:textId="77777777" w:rsidR="00D81117" w:rsidRPr="00D81117" w:rsidRDefault="00D81117" w:rsidP="00D81117">
      <w:pPr>
        <w:numPr>
          <w:ilvl w:val="0"/>
          <w:numId w:val="3"/>
        </w:numPr>
        <w:spacing w:before="100" w:beforeAutospacing="1" w:after="0" w:line="240" w:lineRule="auto"/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D81117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>лишение свободы на срок до 1 года </w:t>
      </w:r>
    </w:p>
    <w:p w14:paraId="3CAAE15A" w14:textId="77777777" w:rsidR="00DD2587" w:rsidRPr="00C6336E" w:rsidRDefault="00DD2587" w:rsidP="00C6336E"/>
    <w:sectPr w:rsidR="00DD2587" w:rsidRPr="00C6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Web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285FB8"/>
    <w:multiLevelType w:val="multilevel"/>
    <w:tmpl w:val="AF78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F52410"/>
    <w:multiLevelType w:val="multilevel"/>
    <w:tmpl w:val="5E46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730C53"/>
    <w:multiLevelType w:val="multilevel"/>
    <w:tmpl w:val="E666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4318808">
    <w:abstractNumId w:val="1"/>
  </w:num>
  <w:num w:numId="2" w16cid:durableId="337269382">
    <w:abstractNumId w:val="0"/>
  </w:num>
  <w:num w:numId="3" w16cid:durableId="986014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87"/>
    <w:rsid w:val="003F7CD6"/>
    <w:rsid w:val="00537515"/>
    <w:rsid w:val="00C6336E"/>
    <w:rsid w:val="00D81117"/>
    <w:rsid w:val="00D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AA27"/>
  <w15:chartTrackingRefBased/>
  <w15:docId w15:val="{9BC5C659-C9E4-4DBD-87FC-C387B8E7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375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7515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3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537515"/>
    <w:rPr>
      <w:color w:val="0000FF"/>
      <w:u w:val="single"/>
    </w:rPr>
  </w:style>
  <w:style w:type="character" w:styleId="a5">
    <w:name w:val="Strong"/>
    <w:basedOn w:val="a0"/>
    <w:uiPriority w:val="22"/>
    <w:qFormat/>
    <w:rsid w:val="00537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0108000/7ccf1f5439bb68fc593de20e309a78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Смирнова</dc:creator>
  <cp:keywords/>
  <dc:description/>
  <cp:lastModifiedBy>Надежда Смирнова</cp:lastModifiedBy>
  <cp:revision>2</cp:revision>
  <dcterms:created xsi:type="dcterms:W3CDTF">2024-05-08T07:29:00Z</dcterms:created>
  <dcterms:modified xsi:type="dcterms:W3CDTF">2024-05-08T07:29:00Z</dcterms:modified>
</cp:coreProperties>
</file>